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AC5E" w14:textId="77777777" w:rsidR="00C001A6" w:rsidRDefault="00C001A6" w:rsidP="00C001A6">
      <w:pPr>
        <w:pStyle w:val="NAGWEK0"/>
        <w:jc w:val="center"/>
      </w:pPr>
      <w:r>
        <w:t>SUGEROWANE CENY DETALICZNE PRODUKTÓW COLWAY</w:t>
      </w:r>
    </w:p>
    <w:p w14:paraId="6488605F" w14:textId="77777777" w:rsidR="00C001A6" w:rsidRPr="004166D2" w:rsidRDefault="00C001A6" w:rsidP="000748FE">
      <w:pPr>
        <w:pStyle w:val="AKAPIT"/>
        <w:spacing w:before="0"/>
        <w:jc w:val="center"/>
        <w:rPr>
          <w:b/>
          <w:bCs/>
          <w:sz w:val="16"/>
          <w:szCs w:val="16"/>
        </w:rPr>
      </w:pPr>
      <w:r w:rsidRPr="004166D2">
        <w:rPr>
          <w:b/>
          <w:bCs/>
          <w:w w:val="105"/>
          <w:sz w:val="16"/>
          <w:szCs w:val="16"/>
        </w:rPr>
        <w:t>CENNIK</w:t>
      </w:r>
      <w:r w:rsidRPr="004166D2">
        <w:rPr>
          <w:b/>
          <w:bCs/>
          <w:spacing w:val="-18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POMOCNICZY</w:t>
      </w:r>
      <w:r w:rsidRPr="004166D2">
        <w:rPr>
          <w:b/>
          <w:bCs/>
          <w:spacing w:val="-18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WARTOŚCI</w:t>
      </w:r>
      <w:r w:rsidRPr="004166D2">
        <w:rPr>
          <w:b/>
          <w:bCs/>
          <w:spacing w:val="-17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KWOTOWYCH</w:t>
      </w:r>
      <w:r w:rsidRPr="004166D2">
        <w:rPr>
          <w:b/>
          <w:bCs/>
          <w:spacing w:val="-18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DLA</w:t>
      </w:r>
      <w:r w:rsidRPr="004166D2">
        <w:rPr>
          <w:b/>
          <w:bCs/>
          <w:spacing w:val="-18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ZAKUPÓW</w:t>
      </w:r>
      <w:r w:rsidRPr="004166D2">
        <w:rPr>
          <w:b/>
          <w:bCs/>
          <w:spacing w:val="-17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PRODUKTÓW PRZEZ</w:t>
      </w:r>
      <w:r w:rsidRPr="004166D2">
        <w:rPr>
          <w:b/>
          <w:bCs/>
          <w:spacing w:val="-16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UCZESTNIKÓW</w:t>
      </w:r>
      <w:r w:rsidRPr="004166D2">
        <w:rPr>
          <w:b/>
          <w:bCs/>
          <w:spacing w:val="-16"/>
          <w:w w:val="105"/>
          <w:sz w:val="16"/>
          <w:szCs w:val="16"/>
        </w:rPr>
        <w:t xml:space="preserve"> </w:t>
      </w:r>
      <w:r>
        <w:rPr>
          <w:b/>
          <w:bCs/>
          <w:spacing w:val="-16"/>
          <w:w w:val="105"/>
          <w:sz w:val="16"/>
          <w:szCs w:val="16"/>
        </w:rPr>
        <w:br/>
      </w:r>
      <w:r w:rsidRPr="004166D2">
        <w:rPr>
          <w:b/>
          <w:bCs/>
          <w:w w:val="105"/>
          <w:sz w:val="16"/>
          <w:szCs w:val="16"/>
        </w:rPr>
        <w:t>SECI</w:t>
      </w:r>
      <w:r w:rsidRPr="004166D2">
        <w:rPr>
          <w:b/>
          <w:bCs/>
          <w:spacing w:val="-16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NA</w:t>
      </w:r>
      <w:r w:rsidRPr="004166D2">
        <w:rPr>
          <w:b/>
          <w:bCs/>
          <w:spacing w:val="-16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POSZCZEGÓLNYCH</w:t>
      </w:r>
      <w:r w:rsidRPr="004166D2">
        <w:rPr>
          <w:b/>
          <w:bCs/>
          <w:spacing w:val="-15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POZIOMACH</w:t>
      </w:r>
      <w:r w:rsidRPr="004166D2">
        <w:rPr>
          <w:b/>
          <w:bCs/>
          <w:spacing w:val="-16"/>
          <w:w w:val="105"/>
          <w:sz w:val="16"/>
          <w:szCs w:val="16"/>
        </w:rPr>
        <w:t xml:space="preserve"> </w:t>
      </w:r>
      <w:r w:rsidRPr="004166D2">
        <w:rPr>
          <w:b/>
          <w:bCs/>
          <w:w w:val="105"/>
          <w:sz w:val="16"/>
          <w:szCs w:val="16"/>
        </w:rPr>
        <w:t>RABATOWYCH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752"/>
        <w:gridCol w:w="1679"/>
        <w:gridCol w:w="1118"/>
        <w:gridCol w:w="832"/>
        <w:gridCol w:w="816"/>
        <w:gridCol w:w="804"/>
        <w:gridCol w:w="1225"/>
      </w:tblGrid>
      <w:tr w:rsidR="00C001A6" w:rsidRPr="004765D1" w14:paraId="30AFC39E" w14:textId="77777777" w:rsidTr="000748FE">
        <w:trPr>
          <w:trHeight w:val="443"/>
        </w:trPr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5EE60EA0" w14:textId="77777777" w:rsidR="00C001A6" w:rsidRPr="004765D1" w:rsidRDefault="00C001A6" w:rsidP="0076640C">
            <w:pPr>
              <w:pStyle w:val="AKAPIT"/>
              <w:spacing w:after="0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3ACC0277" w14:textId="77777777" w:rsidR="00C001A6" w:rsidRPr="004765D1" w:rsidRDefault="00C001A6" w:rsidP="0076640C">
            <w:pPr>
              <w:pStyle w:val="AKAPI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3F87701D" w14:textId="77777777" w:rsidR="00C001A6" w:rsidRPr="004765D1" w:rsidRDefault="00C001A6" w:rsidP="0076640C">
            <w:pPr>
              <w:pStyle w:val="AKAPIT"/>
              <w:jc w:val="right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w w:val="105"/>
                <w:sz w:val="18"/>
                <w:szCs w:val="18"/>
              </w:rPr>
              <w:t>CENA DETAL</w:t>
            </w:r>
          </w:p>
        </w:tc>
        <w:tc>
          <w:tcPr>
            <w:tcW w:w="8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49E4DD0E" w14:textId="77777777" w:rsidR="00C001A6" w:rsidRPr="004765D1" w:rsidRDefault="00C001A6" w:rsidP="0076640C">
            <w:pPr>
              <w:pStyle w:val="AKAPIT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6C0137BA" w14:textId="77777777" w:rsidR="00C001A6" w:rsidRPr="004765D1" w:rsidRDefault="00C001A6" w:rsidP="0076640C">
            <w:pPr>
              <w:pStyle w:val="AKAPIT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sz w:val="18"/>
                <w:szCs w:val="18"/>
              </w:rPr>
              <w:t>34%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05C3CC04" w14:textId="77777777" w:rsidR="00C001A6" w:rsidRPr="004765D1" w:rsidRDefault="00C001A6" w:rsidP="0076640C">
            <w:pPr>
              <w:pStyle w:val="AKAPIT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sz w:val="18"/>
                <w:szCs w:val="18"/>
              </w:rPr>
              <w:t>38%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4376693B" w14:textId="77777777" w:rsidR="00C001A6" w:rsidRPr="004765D1" w:rsidRDefault="00C001A6" w:rsidP="0076640C">
            <w:pPr>
              <w:pStyle w:val="AKAPIT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4765D1">
              <w:rPr>
                <w:b/>
                <w:bCs/>
                <w:sz w:val="18"/>
                <w:szCs w:val="18"/>
              </w:rPr>
              <w:t>42%</w:t>
            </w:r>
          </w:p>
        </w:tc>
      </w:tr>
      <w:tr w:rsidR="00C001A6" w:rsidRPr="004D3073" w14:paraId="2F6612CA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F04D4D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Perłowy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AD2790F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120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7B187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287,00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66ECF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200,90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F9DA81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189,42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E46EEA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177,94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3D294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166,46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52D7B73E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9EBA2A0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Atelomaska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Noc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CACCC2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120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21E196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C13F9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158,90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B2308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149,82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DFD326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140,74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583F84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131,66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4CB5759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9DB95D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Atelowoda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Komórkowa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5DCF795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912DDF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D9B6C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245C1A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83,82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9237AA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78,74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249DE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73,66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1C8E3368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7E2F1C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Atelokrem</w:t>
            </w:r>
            <w:proofErr w:type="spellEnd"/>
            <w:r w:rsidRPr="004765D1">
              <w:rPr>
                <w:sz w:val="18"/>
                <w:szCs w:val="18"/>
              </w:rPr>
              <w:t xml:space="preserve"> MC</w:t>
            </w:r>
            <w:r w:rsidRPr="004765D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8619198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1B403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237,00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A7A9F0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165,90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D3463F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156,42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DEB644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146,94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A71D89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137,46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829E483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56D28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Atelokolagen</w:t>
            </w:r>
            <w:proofErr w:type="spellEnd"/>
            <w:r w:rsidRPr="004765D1">
              <w:rPr>
                <w:sz w:val="18"/>
                <w:szCs w:val="18"/>
              </w:rPr>
              <w:t xml:space="preserve"> COLWAY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BD681C5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F3D336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287,00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9EA42F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200,90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B181FA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189,42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783114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177,94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A3B835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166,46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0D0EC7BB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A305BDD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Atelopłyn</w:t>
            </w:r>
            <w:proofErr w:type="spellEnd"/>
            <w:r w:rsidRPr="004765D1">
              <w:rPr>
                <w:sz w:val="18"/>
                <w:szCs w:val="18"/>
              </w:rPr>
              <w:t xml:space="preserve"> do </w:t>
            </w:r>
            <w:proofErr w:type="spellStart"/>
            <w:r w:rsidRPr="004765D1">
              <w:rPr>
                <w:sz w:val="18"/>
                <w:szCs w:val="18"/>
              </w:rPr>
              <w:t>Demakijażu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C412B3E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300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24AA0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67,00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9C042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46,90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58CAD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44,22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D6ACFE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41,54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5B5DDE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38,86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22729A1" w14:textId="77777777" w:rsidTr="0076640C">
        <w:trPr>
          <w:trHeight w:val="191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B10F820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Złoty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Zestaw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Atelo</w:t>
            </w:r>
            <w:proofErr w:type="spellEnd"/>
            <w:r w:rsidRPr="004765D1">
              <w:rPr>
                <w:sz w:val="18"/>
                <w:szCs w:val="18"/>
              </w:rPr>
              <w:t xml:space="preserve"> COLWAY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0B9707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ADB23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627,00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A9BF86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438,90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C952EE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413,82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235498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388,74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153AD2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363,66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290F2D7" w14:textId="77777777" w:rsidTr="000748FE">
        <w:trPr>
          <w:trHeight w:val="182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6374EB9D" w14:textId="77777777" w:rsidR="00C001A6" w:rsidRPr="000748FE" w:rsidRDefault="00C001A6" w:rsidP="0076640C">
            <w:pPr>
              <w:pStyle w:val="AKAPIT"/>
              <w:spacing w:before="0" w:after="0"/>
              <w:rPr>
                <w:sz w:val="2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177FD60E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1E439FC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2355036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0F6FB6F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4BCC19C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700673A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</w:tr>
      <w:tr w:rsidR="000748FE" w:rsidRPr="004D3073" w14:paraId="2396C76B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C0FC18" w14:textId="77777777" w:rsidR="000748FE" w:rsidRPr="004765D1" w:rsidRDefault="000748FE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Kolagen</w:t>
            </w:r>
            <w:proofErr w:type="spellEnd"/>
            <w:r>
              <w:rPr>
                <w:sz w:val="18"/>
                <w:szCs w:val="18"/>
              </w:rPr>
              <w:t xml:space="preserve"> VEGE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940453" w14:textId="77777777" w:rsidR="000748FE" w:rsidRPr="004765D1" w:rsidRDefault="000748FE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76DBA9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187,00 </w:t>
            </w:r>
            <w:proofErr w:type="spellStart"/>
            <w:r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D5D7CF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130,90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C4EBF3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123,42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9CBB9E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115,94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D67D6E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108,46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2176CD79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6D2145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PLATINUM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7A24641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76E24E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477,00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78B4E9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333,90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65212E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314,82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ABF5E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295,74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106159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276,66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D5A3A70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5B5545A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PLATINUM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871DFC7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A2C26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337,00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6083BC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235,90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4EA767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222,42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CFBB6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208,94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9542D4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195,46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6E0AA20D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980C144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PLATINUM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831ABA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FA5474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AC7CC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158,90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3BE69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149,82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09F1D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140,74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78FADC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131,66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51B9AEC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F7C91B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SILVER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4EAD85D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07B538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367,00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4069E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256,90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02B0F5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242,22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EF96FB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227,54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23E8FB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212,86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618B4041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F1321DB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SILVER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C06AB65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EA1D8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257,00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E7C9E9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179,90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DDCBDB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169,62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8667AB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159,34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E7F37C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149,06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50526DF0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62CE697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GRAPHITE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396F4B0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35E8D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297,00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3359E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207,90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90CB0D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196,02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6E7DBE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184,14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7EB7E2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172,26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6C86391C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55061A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Naturalny</w:t>
            </w:r>
            <w:proofErr w:type="spellEnd"/>
            <w:r w:rsidRPr="004765D1">
              <w:rPr>
                <w:sz w:val="18"/>
                <w:szCs w:val="18"/>
              </w:rPr>
              <w:t xml:space="preserve"> GRAPHITE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7BE6EB2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A9A39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187,00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9F6AF1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130,90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A855F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123,42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FF665D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115,94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AAE51D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108,46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2CD292AA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7449D41D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4F5B60EF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7FA2892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1974F00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3628A8B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50DC3C9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2C0DE9E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</w:tr>
      <w:tr w:rsidR="00C001A6" w:rsidRPr="004D3073" w14:paraId="57C0ECC6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5515E7F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LunaCol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A306B4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44F5B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247,00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A925A0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172,90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94600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163,02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6351A8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153,14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477E3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143,26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16BEB9E2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485301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DetoCol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4A5167F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90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C5CC46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DE77B1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469C26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77,22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53A0D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4F280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3D757117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DEDCED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BabyCol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7241F37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pastylek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CE3B0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89,00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5BC32C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62,30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F5841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58,74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DA3BB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55,18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323DB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51,62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44CDF5E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D80454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ORACol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EE073D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98783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E48B3A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620768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83,82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66F7AE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78,74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CB88D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73,66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202ACCB4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421F56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GanoCord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5CFA172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9715B0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197,00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BDA90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137,90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30A660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130,02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0FA123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122,14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49A57E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114,26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7625D5A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4FBC71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Colamina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10C16C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100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D93BC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157,00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BD8131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109,90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606D1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103,62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D45ACD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97,34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504E21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91,06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63BA2DAB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3A42D19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Colvita</w:t>
            </w:r>
            <w:proofErr w:type="spellEnd"/>
            <w:r w:rsidRPr="004765D1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62E509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120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8F952A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317,00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FE495F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221,90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F5A725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209,22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E110E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196,54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5248A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183,86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CCD4CD0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876F4C0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Colvita</w:t>
            </w:r>
            <w:proofErr w:type="spellEnd"/>
            <w:r w:rsidRPr="004765D1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6985EB8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765AC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167,00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85B5B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116,90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D9958D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110,22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EF219C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103,54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8D2DF4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96,86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0328F748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08981B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Axanta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3C04E21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82077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127,00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E64C13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88,90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A5506D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83,82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F33D5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78,74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08616E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73,66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6630301F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A33F7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ColDeKa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2C604C1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60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1B1592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B4E19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53F23D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77,22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24EBBC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85D45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32143B04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B314A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Witamina</w:t>
            </w:r>
            <w:proofErr w:type="spellEnd"/>
            <w:r w:rsidRPr="004765D1">
              <w:rPr>
                <w:sz w:val="18"/>
                <w:szCs w:val="18"/>
              </w:rPr>
              <w:t xml:space="preserve"> C-</w:t>
            </w:r>
            <w:proofErr w:type="spellStart"/>
            <w:r w:rsidRPr="004765D1">
              <w:rPr>
                <w:sz w:val="18"/>
                <w:szCs w:val="18"/>
              </w:rPr>
              <w:t>olway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E2BA954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100 </w:t>
            </w:r>
            <w:proofErr w:type="spellStart"/>
            <w:r w:rsidRPr="004765D1">
              <w:rPr>
                <w:sz w:val="18"/>
                <w:szCs w:val="18"/>
              </w:rPr>
              <w:t>kapsułek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C0BB58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99,00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3F2CB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69,30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AA274C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65,34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567583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61,38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8AF8F2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57,42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21D131CF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4D28CC7D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3139AE8E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0CEA3A9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10D6141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7FCC6A8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60207AAA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590EA4B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</w:p>
        </w:tc>
      </w:tr>
      <w:tr w:rsidR="000748FE" w:rsidRPr="004D3073" w14:paraId="0F9D72C2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709050" w14:textId="77777777" w:rsidR="000748FE" w:rsidRPr="004765D1" w:rsidRDefault="000748FE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Diamond Spectrum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5D3D29" w14:textId="77777777" w:rsidR="000748FE" w:rsidRPr="004765D1" w:rsidRDefault="000748FE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FFF72E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137,00 </w:t>
            </w:r>
            <w:proofErr w:type="spellStart"/>
            <w:r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BA7CC6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95,42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518255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90,42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01DEE0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84,94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D03C13" w14:textId="77777777" w:rsidR="000748FE" w:rsidRPr="004765D1" w:rsidRDefault="000748FE" w:rsidP="0076640C">
            <w:pPr>
              <w:pStyle w:val="AKAPIT"/>
              <w:spacing w:before="0" w:after="0"/>
              <w:jc w:val="right"/>
              <w:rPr>
                <w:bCs/>
                <w:w w:val="105"/>
                <w:sz w:val="18"/>
                <w:szCs w:val="18"/>
              </w:rPr>
            </w:pPr>
            <w:r>
              <w:rPr>
                <w:bCs/>
                <w:w w:val="105"/>
                <w:sz w:val="18"/>
                <w:szCs w:val="18"/>
              </w:rPr>
              <w:t xml:space="preserve">79,46 </w:t>
            </w:r>
            <w:proofErr w:type="spellStart"/>
            <w:r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E527A8A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6482564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Herbaceum</w:t>
            </w:r>
            <w:proofErr w:type="spellEnd"/>
            <w:r w:rsidRPr="004765D1">
              <w:rPr>
                <w:sz w:val="18"/>
                <w:szCs w:val="18"/>
              </w:rPr>
              <w:t xml:space="preserve"> Balsam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CF278C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E2D04D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0209EC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7801F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77,22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EF8FF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D728B3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341A2189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33F2A0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Colaceum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EFAC96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BC9C67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57,00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BC9182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39,90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CB13A6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37,62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61998B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35,34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05946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33,06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3DDC1B2B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9854581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Peeling </w:t>
            </w:r>
            <w:proofErr w:type="spellStart"/>
            <w:r w:rsidRPr="004765D1">
              <w:rPr>
                <w:sz w:val="18"/>
                <w:szCs w:val="18"/>
              </w:rPr>
              <w:t>Diamentowy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C863AB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75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AA46FF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16900B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83,30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44D7B8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78,54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886DA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73,78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E2FBA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69,02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1A8228B7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00B05A1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Chusteczki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Kolagenowe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E3D67F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20 </w:t>
            </w:r>
            <w:proofErr w:type="spellStart"/>
            <w:r w:rsidRPr="004765D1">
              <w:rPr>
                <w:sz w:val="18"/>
                <w:szCs w:val="18"/>
              </w:rPr>
              <w:t>szt</w:t>
            </w:r>
            <w:proofErr w:type="spellEnd"/>
            <w:r w:rsidRPr="004765D1">
              <w:rPr>
                <w:sz w:val="18"/>
                <w:szCs w:val="18"/>
              </w:rPr>
              <w:t>.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A873E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573D78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13,30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20997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5ABEC8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11,78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F9ECF4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4352350C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E60B320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Krem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Niebieski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Diament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EC48068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7EEEF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287,00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7A1999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200,90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D8E5AB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189,42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93A4FE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177,94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17563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166,46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135364D1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C9DD6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Zestaw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Napinający</w:t>
            </w:r>
            <w:proofErr w:type="spellEnd"/>
            <w:r w:rsidRPr="004765D1">
              <w:rPr>
                <w:sz w:val="18"/>
                <w:szCs w:val="18"/>
              </w:rPr>
              <w:t xml:space="preserve"> pod </w:t>
            </w:r>
            <w:proofErr w:type="spellStart"/>
            <w:r w:rsidRPr="004765D1">
              <w:rPr>
                <w:sz w:val="18"/>
                <w:szCs w:val="18"/>
              </w:rPr>
              <w:t>Oczy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3ED224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30 + 15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F108B3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459,00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8BA8D0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321,30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7C15F0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302,94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0663679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284,58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44B7F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266,22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3195B3BF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14F5BBA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Eliksir</w:t>
            </w:r>
            <w:proofErr w:type="spellEnd"/>
            <w:r w:rsidRPr="004765D1">
              <w:rPr>
                <w:sz w:val="18"/>
                <w:szCs w:val="18"/>
              </w:rPr>
              <w:t xml:space="preserve"> pod </w:t>
            </w:r>
            <w:proofErr w:type="spellStart"/>
            <w:r w:rsidRPr="004765D1">
              <w:rPr>
                <w:sz w:val="18"/>
                <w:szCs w:val="18"/>
              </w:rPr>
              <w:t>oczy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C7EB214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15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3829C5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167,00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4B5345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116,90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A69D7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110,22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0F2C0BB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103,54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D8A74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96,86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17FCADB2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1D6A45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Eliksir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dr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Słonia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82C8A3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75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A57DA7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99,00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764415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69,30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2AD4F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65,34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37AF1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61,38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D45C0A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57,42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66C4278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A05623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 xml:space="preserve">Serum </w:t>
            </w:r>
            <w:proofErr w:type="spellStart"/>
            <w:r w:rsidRPr="004765D1">
              <w:rPr>
                <w:sz w:val="18"/>
                <w:szCs w:val="18"/>
              </w:rPr>
              <w:t>Wyszczuplające</w:t>
            </w:r>
            <w:proofErr w:type="spellEnd"/>
            <w:r w:rsidRPr="004765D1">
              <w:rPr>
                <w:sz w:val="18"/>
                <w:szCs w:val="18"/>
              </w:rPr>
              <w:t>*</w:t>
            </w: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91559B3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1F11D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167,00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9FBB7C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116,90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8C604E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110,22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B67020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103,54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4F8589C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96,86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5FA003E7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3EE1B7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Kolagenowy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Żel</w:t>
            </w:r>
            <w:proofErr w:type="spellEnd"/>
            <w:r w:rsidRPr="004765D1">
              <w:rPr>
                <w:sz w:val="18"/>
                <w:szCs w:val="18"/>
              </w:rPr>
              <w:t xml:space="preserve"> do </w:t>
            </w:r>
            <w:proofErr w:type="spellStart"/>
            <w:r w:rsidRPr="004765D1">
              <w:rPr>
                <w:sz w:val="18"/>
                <w:szCs w:val="18"/>
              </w:rPr>
              <w:t>Mycia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1660784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250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3B2B3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2F5DC23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D0AE78E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77,22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6621F4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D57E2A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7099FC61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8C294E7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Odżywka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zagęszczająca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włosy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BD72F8A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947C83B" w14:textId="20FC6EA8" w:rsidR="00C001A6" w:rsidRPr="004765D1" w:rsidRDefault="00691023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  <w:r w:rsidR="00C001A6" w:rsidRPr="004765D1">
              <w:rPr>
                <w:b/>
                <w:sz w:val="18"/>
                <w:szCs w:val="18"/>
              </w:rPr>
              <w:t xml:space="preserve">,00 </w:t>
            </w:r>
            <w:proofErr w:type="spellStart"/>
            <w:r w:rsidR="00C001A6"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1D94618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762C536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64,02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3346ED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60,14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D8C760F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56,26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4D3073" w14:paraId="086294CE" w14:textId="77777777" w:rsidTr="0076640C">
        <w:trPr>
          <w:trHeight w:val="203"/>
        </w:trPr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E741AC2" w14:textId="77777777" w:rsidR="00C001A6" w:rsidRPr="004765D1" w:rsidRDefault="00C001A6" w:rsidP="0076640C">
            <w:pPr>
              <w:pStyle w:val="AKAPIT"/>
              <w:spacing w:before="0" w:after="0"/>
              <w:rPr>
                <w:sz w:val="18"/>
                <w:szCs w:val="18"/>
              </w:rPr>
            </w:pPr>
            <w:proofErr w:type="spellStart"/>
            <w:r w:rsidRPr="004765D1">
              <w:rPr>
                <w:sz w:val="18"/>
                <w:szCs w:val="18"/>
              </w:rPr>
              <w:t>Szampon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zagęszczający</w:t>
            </w:r>
            <w:proofErr w:type="spellEnd"/>
            <w:r w:rsidRPr="004765D1">
              <w:rPr>
                <w:sz w:val="18"/>
                <w:szCs w:val="18"/>
              </w:rPr>
              <w:t xml:space="preserve"> </w:t>
            </w:r>
            <w:proofErr w:type="spellStart"/>
            <w:r w:rsidRPr="004765D1">
              <w:rPr>
                <w:sz w:val="18"/>
                <w:szCs w:val="18"/>
              </w:rPr>
              <w:t>włosy</w:t>
            </w:r>
            <w:proofErr w:type="spellEnd"/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73378B1" w14:textId="77777777" w:rsidR="00C001A6" w:rsidRPr="004765D1" w:rsidRDefault="00C001A6" w:rsidP="0076640C">
            <w:pPr>
              <w:pStyle w:val="AKAPIT"/>
              <w:spacing w:before="0" w:after="0"/>
              <w:jc w:val="center"/>
              <w:rPr>
                <w:sz w:val="18"/>
                <w:szCs w:val="18"/>
              </w:rPr>
            </w:pPr>
            <w:r w:rsidRPr="004765D1">
              <w:rPr>
                <w:sz w:val="18"/>
                <w:szCs w:val="18"/>
              </w:rPr>
              <w:t>200 ml</w:t>
            </w:r>
          </w:p>
        </w:tc>
        <w:tc>
          <w:tcPr>
            <w:tcW w:w="1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A9ED92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4765D1">
              <w:rPr>
                <w:b/>
                <w:sz w:val="18"/>
                <w:szCs w:val="18"/>
              </w:rPr>
              <w:t xml:space="preserve">117,00 </w:t>
            </w:r>
            <w:proofErr w:type="spellStart"/>
            <w:r w:rsidRPr="004765D1">
              <w:rPr>
                <w:b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E0C00FD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81,90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D8EA2A1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77,22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401E795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72,54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81E2AF4" w14:textId="77777777" w:rsidR="00C001A6" w:rsidRPr="004765D1" w:rsidRDefault="00C001A6" w:rsidP="0076640C">
            <w:pPr>
              <w:pStyle w:val="AKAPIT"/>
              <w:spacing w:before="0" w:after="0"/>
              <w:jc w:val="right"/>
              <w:rPr>
                <w:bCs/>
                <w:sz w:val="18"/>
                <w:szCs w:val="18"/>
              </w:rPr>
            </w:pPr>
            <w:r w:rsidRPr="004765D1">
              <w:rPr>
                <w:bCs/>
                <w:w w:val="105"/>
                <w:sz w:val="18"/>
                <w:szCs w:val="18"/>
              </w:rPr>
              <w:t xml:space="preserve">67,86 </w:t>
            </w:r>
            <w:proofErr w:type="spellStart"/>
            <w:r w:rsidRPr="004765D1">
              <w:rPr>
                <w:bCs/>
                <w:w w:val="105"/>
                <w:sz w:val="18"/>
                <w:szCs w:val="18"/>
              </w:rPr>
              <w:t>zł</w:t>
            </w:r>
            <w:proofErr w:type="spellEnd"/>
          </w:p>
        </w:tc>
      </w:tr>
    </w:tbl>
    <w:p w14:paraId="48F36539" w14:textId="77777777" w:rsidR="00C001A6" w:rsidRPr="00C001A6" w:rsidRDefault="00C001A6" w:rsidP="00C001A6">
      <w:pPr>
        <w:pStyle w:val="NAGWEK0"/>
        <w:jc w:val="center"/>
        <w:rPr>
          <w:rFonts w:eastAsia="Calibri"/>
        </w:rPr>
      </w:pPr>
      <w:r w:rsidRPr="00C001A6">
        <w:rPr>
          <w:rFonts w:eastAsia="Calibri"/>
        </w:rPr>
        <w:lastRenderedPageBreak/>
        <w:br/>
        <w:t>CENNIK MATERIAŁÓW INFORMACYJNYCH</w:t>
      </w:r>
      <w:r w:rsidRPr="00C001A6">
        <w:rPr>
          <w:rFonts w:eastAsia="Calibri"/>
        </w:rPr>
        <w:br/>
        <w:t>SZKOLENIOWYCH I REKLAMOWYCH</w:t>
      </w:r>
      <w:r w:rsidRPr="00C001A6">
        <w:rPr>
          <w:rFonts w:eastAsia="Calibri"/>
        </w:rPr>
        <w:br/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981"/>
        <w:gridCol w:w="4536"/>
        <w:gridCol w:w="709"/>
      </w:tblGrid>
      <w:tr w:rsidR="00C001A6" w:rsidRPr="005E337D" w14:paraId="2FBF6084" w14:textId="77777777" w:rsidTr="0076640C">
        <w:trPr>
          <w:trHeight w:val="210"/>
        </w:trPr>
        <w:tc>
          <w:tcPr>
            <w:tcW w:w="49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3C7F1300" w14:textId="77777777" w:rsidR="00C001A6" w:rsidRPr="005E337D" w:rsidRDefault="00C001A6" w:rsidP="0076640C">
            <w:pPr>
              <w:pStyle w:val="AKAPIT"/>
              <w:spacing w:line="240" w:lineRule="auto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7208B1ED" w14:textId="77777777" w:rsidR="00C001A6" w:rsidRPr="005E337D" w:rsidRDefault="00C001A6" w:rsidP="0076640C">
            <w:pPr>
              <w:pStyle w:val="AKAPIT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>SZT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ADADA"/>
          </w:tcPr>
          <w:p w14:paraId="529EC383" w14:textId="77777777" w:rsidR="00C001A6" w:rsidRPr="005E337D" w:rsidRDefault="00C001A6" w:rsidP="0076640C">
            <w:pPr>
              <w:pStyle w:val="AKAPIT"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>CENA</w:t>
            </w:r>
          </w:p>
        </w:tc>
      </w:tr>
      <w:tr w:rsidR="00C001A6" w:rsidRPr="005E337D" w14:paraId="488F05E0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5BE67F51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Colwayowe</w:t>
            </w:r>
            <w:proofErr w:type="spellEnd"/>
            <w:r w:rsidRPr="005E337D">
              <w:rPr>
                <w:sz w:val="18"/>
                <w:szCs w:val="18"/>
              </w:rPr>
              <w:t xml:space="preserve"> SPA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4AF3EB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204ADDE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6,00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41612D99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1E12F41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 xml:space="preserve">Folder </w:t>
            </w:r>
            <w:proofErr w:type="spellStart"/>
            <w:r w:rsidRPr="005E337D">
              <w:rPr>
                <w:sz w:val="18"/>
                <w:szCs w:val="18"/>
              </w:rPr>
              <w:t>Gabinetowy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DE9207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94DFF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3E73B39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81F0DC4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Informator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DetoCol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5FE11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4BBEE4" w14:textId="41115782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292085B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8D7C010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Informator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LunaCol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F0152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687660" w14:textId="10A05E34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4CDA1B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7576FD7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Pojemnik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na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suplementy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6A4A5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B2F77F" w14:textId="478AEF4D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42F0D1F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FC10C58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Torba bawełniana - "Zapytaj mnie o COLWAY"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036E46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AA5942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5,00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E34D249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C17376E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Notes A5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B6304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671246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4,00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59AB93B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B73FF9B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Długopis - "Zapytaj mnie o COLWAY"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21A2EA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73E16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2,00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EC82141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BC0E899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Butelka - "Zapytaj mnie o COLWAY"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A7F91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0BDA73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50,00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74587E0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EB0A349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Informator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Produktów</w:t>
            </w:r>
            <w:proofErr w:type="spellEnd"/>
            <w:r w:rsidRPr="005E337D">
              <w:rPr>
                <w:sz w:val="18"/>
                <w:szCs w:val="18"/>
              </w:rPr>
              <w:t xml:space="preserve"> COLWAY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74E4BC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77E98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8,00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75302F39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17A74F1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 xml:space="preserve">Folder </w:t>
            </w:r>
            <w:proofErr w:type="spellStart"/>
            <w:r w:rsidRPr="005E337D">
              <w:rPr>
                <w:sz w:val="18"/>
                <w:szCs w:val="18"/>
              </w:rPr>
              <w:t>Złota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linia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Atelo</w:t>
            </w:r>
            <w:proofErr w:type="spellEnd"/>
            <w:r w:rsidRPr="005E337D">
              <w:rPr>
                <w:sz w:val="18"/>
                <w:szCs w:val="18"/>
              </w:rPr>
              <w:t>-COLWAY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E50FD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9DF0EA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437F1751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490A567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 xml:space="preserve">Folder </w:t>
            </w:r>
            <w:proofErr w:type="spellStart"/>
            <w:r w:rsidRPr="005E337D">
              <w:rPr>
                <w:sz w:val="18"/>
                <w:szCs w:val="18"/>
              </w:rPr>
              <w:t>suplementy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26387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50CAC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088A531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DAE6A18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 xml:space="preserve">Folder </w:t>
            </w:r>
            <w:proofErr w:type="spellStart"/>
            <w:r w:rsidRPr="005E337D">
              <w:rPr>
                <w:sz w:val="18"/>
                <w:szCs w:val="18"/>
              </w:rPr>
              <w:t>Klasyczna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Linia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Kosmetyczna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291B9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14803D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4D5F0746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535F430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Ulotki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ekonomiczne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Niebieski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Diament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E58F6F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BC6AED" w14:textId="7FB88C05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4BC5E5D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1A6E7F6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Ulotki ekonomiczne -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Atelomaska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na Noc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1DB8EA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4B95BE" w14:textId="1E721850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49B5E3A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97CBC13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Ulotki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ekonomiczne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Atelokolagen</w:t>
            </w:r>
            <w:proofErr w:type="spellEnd"/>
            <w:r w:rsidRPr="005E337D">
              <w:rPr>
                <w:sz w:val="18"/>
                <w:szCs w:val="18"/>
              </w:rPr>
              <w:t xml:space="preserve"> COLWAY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47F7C6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F93CB9" w14:textId="35537B8D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5017A70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77A8274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Ulotki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ekonomiczne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Atelowoda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komórkowa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EB7C8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14049B" w14:textId="4B7FDA01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F21CB3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4C2E325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Ulotki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ekonomiczne</w:t>
            </w:r>
            <w:proofErr w:type="spellEnd"/>
            <w:r w:rsidRPr="005E337D">
              <w:rPr>
                <w:sz w:val="18"/>
                <w:szCs w:val="18"/>
              </w:rPr>
              <w:t xml:space="preserve"> - </w:t>
            </w:r>
            <w:proofErr w:type="spellStart"/>
            <w:r w:rsidRPr="005E337D">
              <w:rPr>
                <w:sz w:val="18"/>
                <w:szCs w:val="18"/>
              </w:rPr>
              <w:t>Atelokrem</w:t>
            </w:r>
            <w:proofErr w:type="spellEnd"/>
            <w:r w:rsidRPr="005E337D">
              <w:rPr>
                <w:sz w:val="18"/>
                <w:szCs w:val="18"/>
              </w:rPr>
              <w:t xml:space="preserve"> MC2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90CEB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573F3C" w14:textId="54CF3B68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3AF2F53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E7D144F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Ulotka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Atelokolagen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- wersja polska PAKIET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80D7B2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DF7598" w14:textId="0B758CBA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15,00</w:t>
            </w:r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F9DCE1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2B7343A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Ulotka trójdzielna " COLVITA + WITAMINA C-OLWAY "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5B944C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5511EF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12,50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1BCB174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3F776FC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Ulotka reklamowa trójdzielna "kolagen" pol.-ang.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9C715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B527F8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12,50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1FEDF038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948015D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Ulotka reklamowa trójdzielna "kolagen" niem.-ros.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92414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99DE31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12,50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B2498D3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62555E9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Komplet materiałów informacyjno-reklamowych "NIEBIESKA TECZKA"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5D7CA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83BE33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6ABDD2E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6079884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Skrypt szkoleniowy "ZESZYT SZKOLENIOWY NR 1"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72CCD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28C8C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15,00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170625A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A50E17D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Skrypt szkoleniowy "ZESZYT SZKOLENIOWY NR 4"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E73F97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7F732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20,00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1C54E9C8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F79D45C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Reklamówki z nadrukiem małe 29x40 cm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D4BA12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306B4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771C5E0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994E97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Elegancka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torba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papierowa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689B6C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1F4A4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4,00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AE80F04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2C0DB0F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Naklejki</w:t>
            </w:r>
            <w:proofErr w:type="spellEnd"/>
            <w:r w:rsidRPr="005E337D">
              <w:rPr>
                <w:sz w:val="18"/>
                <w:szCs w:val="18"/>
              </w:rPr>
              <w:t xml:space="preserve"> "COLWAY"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A0A4E1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E22666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17,00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7C9A9F31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394DEF2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Bloczek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umów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menedżerskich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39E998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C3337A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2FE6DFD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2DA0CC4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Bloczek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umów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dystrybucyjnych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289FAF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82C64E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31C1C40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5CE399C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Bloczek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umów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członkowsko-rabatowych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84E014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9520E7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EC53C38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874B763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Książka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Witamina</w:t>
            </w:r>
            <w:proofErr w:type="spellEnd"/>
            <w:r w:rsidRPr="005E337D">
              <w:rPr>
                <w:sz w:val="18"/>
                <w:szCs w:val="18"/>
              </w:rPr>
              <w:t xml:space="preserve"> C-</w:t>
            </w:r>
            <w:proofErr w:type="spellStart"/>
            <w:r w:rsidRPr="005E337D">
              <w:rPr>
                <w:sz w:val="18"/>
                <w:szCs w:val="18"/>
              </w:rPr>
              <w:t>olway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AC3FA2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120E8F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4986153C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FA419FF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Książka dr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Batieczko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- wersja polska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86039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454573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25,00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11603A16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7E96B13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Książka dr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Batieczko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- wersja rosyjska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BD8E4C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08BDA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15,00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6BC1CB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3A11AFC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Książka dr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Batieczko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- wersja angielska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9509D7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A7643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50,00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7B516D7B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9A5B188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Próbka</w:t>
            </w:r>
            <w:proofErr w:type="spellEnd"/>
            <w:r w:rsidRPr="005E337D">
              <w:rPr>
                <w:sz w:val="18"/>
                <w:szCs w:val="18"/>
              </w:rPr>
              <w:t xml:space="preserve"> - Blue Diamond(5 ml)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987238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629094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12,00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CE18CA4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DE20137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Próbki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Atelomaski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na Noc w saszetkach 1,1 ml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558CC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0744A8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13,00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0868516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3DD3E7B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Próbki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Atelokolagenu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COLWAY w saszetkach 1,1 ml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B2B26D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73CCD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13,00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E4E9968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3AC782F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 xml:space="preserve">Próbki 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Atelokremu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MC2 w saszetkach 1,1 ml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8B58B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D78D2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13,00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CA23A63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8602A3C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Próbki kolagenu naturalnego w saszetkach 1,1 ml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411895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915B2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13,00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2D8F7701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6A6B0F2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Odznaka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Menedżerska</w:t>
            </w:r>
            <w:proofErr w:type="spellEnd"/>
            <w:r w:rsidRPr="005E337D">
              <w:rPr>
                <w:sz w:val="18"/>
                <w:szCs w:val="18"/>
              </w:rPr>
              <w:t xml:space="preserve"> </w:t>
            </w:r>
            <w:proofErr w:type="spellStart"/>
            <w:r w:rsidRPr="005E337D">
              <w:rPr>
                <w:sz w:val="18"/>
                <w:szCs w:val="18"/>
              </w:rPr>
              <w:t>Srebrna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DF0A9B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A6BC38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30,00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37A8897A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3D51FDA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Koszt  ochrony  termicznej (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box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+ wkład)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33DAC4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5C72B0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8,00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58BFCAB8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7AEE85B" w14:textId="77777777" w:rsidR="00C001A6" w:rsidRPr="00C001A6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C001A6">
              <w:rPr>
                <w:sz w:val="18"/>
                <w:szCs w:val="18"/>
                <w:lang w:val="pl-PL"/>
              </w:rPr>
              <w:t>Koszt ochrony  termicznej  (</w:t>
            </w:r>
            <w:proofErr w:type="spellStart"/>
            <w:r w:rsidRPr="00C001A6">
              <w:rPr>
                <w:sz w:val="18"/>
                <w:szCs w:val="18"/>
                <w:lang w:val="pl-PL"/>
              </w:rPr>
              <w:t>box</w:t>
            </w:r>
            <w:proofErr w:type="spellEnd"/>
            <w:r w:rsidRPr="00C001A6">
              <w:rPr>
                <w:sz w:val="18"/>
                <w:szCs w:val="18"/>
                <w:lang w:val="pl-PL"/>
              </w:rPr>
              <w:t xml:space="preserve"> duży + wkład)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14DF7F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CEEF50" w14:textId="7D29DE5F" w:rsidR="00C001A6" w:rsidRPr="005E337D" w:rsidRDefault="004410A8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18,00</w:t>
            </w:r>
            <w:bookmarkStart w:id="0" w:name="_GoBack"/>
            <w:bookmarkEnd w:id="0"/>
            <w:r w:rsidR="00C001A6" w:rsidRPr="005E33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001A6"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6506C12F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0D0DC05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proofErr w:type="spellStart"/>
            <w:r w:rsidRPr="005E337D">
              <w:rPr>
                <w:sz w:val="18"/>
                <w:szCs w:val="18"/>
              </w:rPr>
              <w:t>Colwayowe</w:t>
            </w:r>
            <w:proofErr w:type="spellEnd"/>
            <w:r w:rsidRPr="005E337D">
              <w:rPr>
                <w:sz w:val="18"/>
                <w:szCs w:val="18"/>
              </w:rPr>
              <w:t xml:space="preserve"> SPA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958A3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E4A7D1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6,00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C001A6" w:rsidRPr="005E337D" w14:paraId="00E03672" w14:textId="77777777" w:rsidTr="0076640C">
        <w:trPr>
          <w:trHeight w:val="203"/>
        </w:trPr>
        <w:tc>
          <w:tcPr>
            <w:tcW w:w="4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F2E141F" w14:textId="77777777" w:rsidR="00C001A6" w:rsidRPr="005E337D" w:rsidRDefault="00C001A6" w:rsidP="0076640C">
            <w:pPr>
              <w:pStyle w:val="AKAPIT"/>
              <w:spacing w:before="0" w:after="0" w:line="240" w:lineRule="auto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 xml:space="preserve">Folder </w:t>
            </w:r>
            <w:proofErr w:type="spellStart"/>
            <w:r w:rsidRPr="005E337D">
              <w:rPr>
                <w:sz w:val="18"/>
                <w:szCs w:val="18"/>
              </w:rPr>
              <w:t>Gabinetowy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C6C041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E337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5309" w14:textId="77777777" w:rsidR="00C001A6" w:rsidRPr="005E337D" w:rsidRDefault="00C001A6" w:rsidP="0076640C">
            <w:pPr>
              <w:pStyle w:val="AKAPIT"/>
              <w:spacing w:before="0"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E337D">
              <w:rPr>
                <w:b/>
                <w:bCs/>
                <w:sz w:val="18"/>
                <w:szCs w:val="18"/>
              </w:rPr>
              <w:t xml:space="preserve">10,00 </w:t>
            </w:r>
            <w:proofErr w:type="spellStart"/>
            <w:r w:rsidRPr="005E337D">
              <w:rPr>
                <w:b/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14:paraId="34957367" w14:textId="77777777" w:rsidR="00C001A6" w:rsidRPr="00C001A6" w:rsidRDefault="00C001A6" w:rsidP="00C001A6">
      <w:pPr>
        <w:pStyle w:val="AKAPIT"/>
        <w:jc w:val="center"/>
        <w:rPr>
          <w:rFonts w:eastAsia="Calibri"/>
          <w:b/>
          <w:bCs/>
          <w:sz w:val="16"/>
          <w:szCs w:val="16"/>
        </w:rPr>
      </w:pPr>
      <w:r w:rsidRPr="00C001A6">
        <w:rPr>
          <w:rFonts w:eastAsia="Calibri"/>
          <w:b/>
          <w:bCs/>
          <w:w w:val="105"/>
          <w:sz w:val="16"/>
          <w:szCs w:val="16"/>
        </w:rPr>
        <w:t>Pozycje powyższe NIE WCHODZĄ w obrót systemowy, od którego naliczane są prowizję!</w:t>
      </w:r>
    </w:p>
    <w:p w14:paraId="647914E7" w14:textId="77777777" w:rsidR="00767611" w:rsidRDefault="00767611"/>
    <w:sectPr w:rsidR="00767611" w:rsidSect="00A536BB">
      <w:headerReference w:type="default" r:id="rId6"/>
      <w:footerReference w:type="default" r:id="rId7"/>
      <w:pgSz w:w="11906" w:h="16838" w:code="9"/>
      <w:pgMar w:top="851" w:right="720" w:bottom="340" w:left="720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F58B3" w14:textId="77777777" w:rsidR="00FD0309" w:rsidRDefault="00FD0309">
      <w:pPr>
        <w:spacing w:after="0" w:line="240" w:lineRule="auto"/>
      </w:pPr>
      <w:r>
        <w:separator/>
      </w:r>
    </w:p>
  </w:endnote>
  <w:endnote w:type="continuationSeparator" w:id="0">
    <w:p w14:paraId="76E97476" w14:textId="77777777" w:rsidR="00FD0309" w:rsidRDefault="00FD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1CC4" w14:textId="77777777" w:rsidR="004166D2" w:rsidRDefault="00C001A6" w:rsidP="007814B2">
    <w:pPr>
      <w:pStyle w:val="Stopka"/>
      <w:jc w:val="center"/>
      <w:rPr>
        <w:rFonts w:ascii="Myriad Pro" w:hAnsi="Myriad Pro"/>
        <w:color w:val="AEAAAA" w:themeColor="background2" w:themeShade="BF"/>
        <w:sz w:val="16"/>
        <w:szCs w:val="18"/>
        <w:lang w:val="en-US"/>
      </w:rPr>
    </w:pPr>
    <w:r w:rsidRPr="00E12BC1">
      <w:rPr>
        <w:rFonts w:asciiTheme="majorHAnsi" w:hAnsiTheme="majorHAnsi"/>
        <w:i/>
        <w:noProof/>
        <w:color w:val="AEAAAA" w:themeColor="background2" w:themeShade="BF"/>
        <w:sz w:val="18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0892A499" wp14:editId="7CC1496F">
          <wp:simplePos x="0" y="0"/>
          <wp:positionH relativeFrom="page">
            <wp:align>right</wp:align>
          </wp:positionH>
          <wp:positionV relativeFrom="paragraph">
            <wp:posOffset>-8582</wp:posOffset>
          </wp:positionV>
          <wp:extent cx="5737244" cy="813032"/>
          <wp:effectExtent l="0" t="0" r="0" b="635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44" cy="813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06306" w14:textId="77777777" w:rsidR="004166D2" w:rsidRDefault="00C001A6" w:rsidP="007814B2">
    <w:pPr>
      <w:pStyle w:val="Stopka"/>
      <w:jc w:val="center"/>
      <w:rPr>
        <w:rFonts w:ascii="Myriad Pro" w:hAnsi="Myriad Pro"/>
        <w:color w:val="AEAAAA" w:themeColor="background2" w:themeShade="BF"/>
        <w:sz w:val="16"/>
        <w:szCs w:val="18"/>
        <w:lang w:val="en-US"/>
      </w:rPr>
    </w:pPr>
    <w:r>
      <w:rPr>
        <w:rFonts w:ascii="Myriad Pro" w:hAnsi="Myriad Pro"/>
        <w:noProof/>
        <w:color w:val="E7E6E6" w:themeColor="background2"/>
        <w:sz w:val="16"/>
        <w:szCs w:val="18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2B2EF2" wp14:editId="79B4CB0F">
              <wp:simplePos x="0" y="0"/>
              <wp:positionH relativeFrom="margin">
                <wp:posOffset>6350</wp:posOffset>
              </wp:positionH>
              <wp:positionV relativeFrom="paragraph">
                <wp:posOffset>106036</wp:posOffset>
              </wp:positionV>
              <wp:extent cx="0" cy="343425"/>
              <wp:effectExtent l="0" t="0" r="381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3425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96819D" id="Łącznik prost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8.35pt" to=".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" strokecolor="#747070 [1614]" strokeweight="1.5pt">
              <v:stroke joinstyle="miter"/>
              <w10:wrap anchorx="margin"/>
            </v:line>
          </w:pict>
        </mc:Fallback>
      </mc:AlternateContent>
    </w:r>
  </w:p>
  <w:p w14:paraId="39038C29" w14:textId="77777777" w:rsidR="004166D2" w:rsidRPr="00A536BB" w:rsidRDefault="00C001A6" w:rsidP="005B5664">
    <w:pPr>
      <w:pStyle w:val="Stopka"/>
      <w:spacing w:after="240"/>
      <w:ind w:left="227"/>
      <w:jc w:val="left"/>
      <w:rPr>
        <w:color w:val="767171" w:themeColor="background2" w:themeShade="80"/>
      </w:rPr>
    </w:pPr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 xml:space="preserve">COLWAY DISTRIBUTION Sp. J ,84-207 </w:t>
    </w:r>
    <w:proofErr w:type="spellStart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>Koleczkowo</w:t>
    </w:r>
    <w:proofErr w:type="spellEnd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 xml:space="preserve">, </w:t>
    </w:r>
    <w:proofErr w:type="spellStart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>ul</w:t>
    </w:r>
    <w:proofErr w:type="spellEnd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 xml:space="preserve">. </w:t>
    </w:r>
    <w:proofErr w:type="spellStart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>Hippiczna</w:t>
    </w:r>
    <w:proofErr w:type="spellEnd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 xml:space="preserve"> 19; Tax No. : PL5882388930</w:t>
    </w:r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br/>
      <w:t xml:space="preserve">COL-WAY M. </w:t>
    </w:r>
    <w:proofErr w:type="spellStart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>Turek</w:t>
    </w:r>
    <w:proofErr w:type="spellEnd"/>
    <w:r w:rsidRPr="00A536BB">
      <w:rPr>
        <w:rFonts w:ascii="Myriad Pro" w:hAnsi="Myriad Pro"/>
        <w:color w:val="767171" w:themeColor="background2" w:themeShade="80"/>
        <w:sz w:val="14"/>
        <w:szCs w:val="16"/>
        <w:lang w:val="en-US"/>
      </w:rPr>
      <w:t xml:space="preserve">, J. Zych Sp. </w:t>
    </w:r>
    <w:r w:rsidRPr="00C001A6">
      <w:rPr>
        <w:rFonts w:ascii="Myriad Pro" w:hAnsi="Myriad Pro"/>
        <w:color w:val="767171" w:themeColor="background2" w:themeShade="80"/>
        <w:sz w:val="14"/>
        <w:szCs w:val="16"/>
      </w:rPr>
      <w:t>J, 84-207 Koleczkowo, ul. Hippiczna 2</w:t>
    </w:r>
    <w:r w:rsidRPr="00C001A6">
      <w:rPr>
        <w:rFonts w:ascii="Myriad Pro" w:hAnsi="Myriad Pro"/>
        <w:color w:val="767171" w:themeColor="background2" w:themeShade="80"/>
        <w:sz w:val="14"/>
        <w:szCs w:val="16"/>
      </w:rPr>
      <w:br/>
      <w:t>Tel. +48 58 676 20 27   |   Fax: +48 58 676 04 78   |   www.colway.pl   |   colway@colway.pl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E468D" w14:textId="77777777" w:rsidR="00FD0309" w:rsidRDefault="00FD0309">
      <w:pPr>
        <w:spacing w:after="0" w:line="240" w:lineRule="auto"/>
      </w:pPr>
      <w:r>
        <w:separator/>
      </w:r>
    </w:p>
  </w:footnote>
  <w:footnote w:type="continuationSeparator" w:id="0">
    <w:p w14:paraId="5AFDE45F" w14:textId="77777777" w:rsidR="00FD0309" w:rsidRDefault="00FD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EDE3" w14:textId="77777777" w:rsidR="004166D2" w:rsidRPr="0012523D" w:rsidRDefault="00C001A6" w:rsidP="004632D1">
    <w:pPr>
      <w:pStyle w:val="Nagwek"/>
      <w:jc w:val="right"/>
      <w:rPr>
        <w:rFonts w:asciiTheme="majorHAnsi" w:hAnsiTheme="majorHAnsi"/>
        <w:color w:val="A6A6A6" w:themeColor="background1" w:themeShade="A6"/>
        <w:sz w:val="18"/>
      </w:rPr>
    </w:pPr>
    <w:r w:rsidRPr="0012523D">
      <w:rPr>
        <w:rFonts w:asciiTheme="majorHAnsi" w:hAnsiTheme="majorHAnsi"/>
        <w:noProof/>
        <w:color w:val="A6A6A6" w:themeColor="background1" w:themeShade="A6"/>
        <w:sz w:val="18"/>
        <w:lang w:eastAsia="pl-PL"/>
      </w:rPr>
      <w:drawing>
        <wp:anchor distT="0" distB="0" distL="114300" distR="114300" simplePos="0" relativeHeight="251659264" behindDoc="1" locked="0" layoutInCell="1" allowOverlap="1" wp14:anchorId="10D782B8" wp14:editId="36BE85B7">
          <wp:simplePos x="0" y="0"/>
          <wp:positionH relativeFrom="page">
            <wp:posOffset>12700</wp:posOffset>
          </wp:positionH>
          <wp:positionV relativeFrom="paragraph">
            <wp:posOffset>-712309</wp:posOffset>
          </wp:positionV>
          <wp:extent cx="8627545" cy="7096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g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27545" cy="709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" w:hAnsi="Myriad Pro"/>
        <w:noProof/>
        <w:color w:val="E7E6E6" w:themeColor="background2"/>
        <w:sz w:val="16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1C9226" wp14:editId="511F9F62">
              <wp:simplePos x="0" y="0"/>
              <wp:positionH relativeFrom="margin">
                <wp:posOffset>1292225</wp:posOffset>
              </wp:positionH>
              <wp:positionV relativeFrom="paragraph">
                <wp:posOffset>80756</wp:posOffset>
              </wp:positionV>
              <wp:extent cx="4422168" cy="64540"/>
              <wp:effectExtent l="0" t="0" r="0" b="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2168" cy="645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35B3BC" id="Prostokąt 13" o:spid="_x0000_s1026" style="position:absolute;margin-left:101.75pt;margin-top:6.35pt;width:348.2pt;height: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" fillcolor="white [3212]" stroked="f" strokeweight="1pt">
              <w10:wrap anchorx="margin"/>
            </v:rect>
          </w:pict>
        </mc:Fallback>
      </mc:AlternateContent>
    </w:r>
    <w:r>
      <w:rPr>
        <w:rFonts w:ascii="Myriad Pro" w:hAnsi="Myriad Pro"/>
        <w:noProof/>
        <w:color w:val="E7E6E6" w:themeColor="background2"/>
        <w:sz w:val="16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325BCD" wp14:editId="37F8A236">
              <wp:simplePos x="0" y="0"/>
              <wp:positionH relativeFrom="margin">
                <wp:posOffset>1626968</wp:posOffset>
              </wp:positionH>
              <wp:positionV relativeFrom="paragraph">
                <wp:posOffset>48895</wp:posOffset>
              </wp:positionV>
              <wp:extent cx="3745132" cy="55352"/>
              <wp:effectExtent l="0" t="0" r="8255" b="1905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5132" cy="553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chemeClr val="accent1">
                              <a:lumMod val="60000"/>
                              <a:lumOff val="40000"/>
                            </a:schemeClr>
                          </a:gs>
                          <a:gs pos="0">
                            <a:srgbClr val="376AC5">
                              <a:alpha val="0"/>
                            </a:srgbClr>
                          </a:gs>
                          <a:gs pos="100000">
                            <a:schemeClr val="accent1">
                              <a:shade val="100000"/>
                              <a:satMod val="115000"/>
                              <a:alpha val="0"/>
                            </a:schemeClr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BC1279" id="Prostokąt 10" o:spid="_x0000_s1026" style="position:absolute;margin-left:128.1pt;margin-top:3.85pt;width:294.9pt;height: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" fillcolor="#376ac5" stroked="f" strokeweight="1pt">
              <v:fill opacity="0" color2="#4472c4 [3204]" o:opacity2="0" rotate="t" angle="90" colors="0 #376ac5;.5 #8faadc;1 #3a6fce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Pr="007814B2">
      <w:rPr>
        <w:rFonts w:asciiTheme="majorHAnsi" w:hAnsiTheme="majorHAnsi"/>
        <w:i/>
        <w:noProof/>
        <w:color w:val="3B3838" w:themeColor="background2" w:themeShade="40"/>
        <w:sz w:val="20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5873CA2E" wp14:editId="6D203B5F">
          <wp:simplePos x="0" y="0"/>
          <wp:positionH relativeFrom="margin">
            <wp:posOffset>2796540</wp:posOffset>
          </wp:positionH>
          <wp:positionV relativeFrom="paragraph">
            <wp:posOffset>-407832</wp:posOffset>
          </wp:positionV>
          <wp:extent cx="1042555" cy="274205"/>
          <wp:effectExtent l="0" t="0" r="5715" b="0"/>
          <wp:wrapNone/>
          <wp:docPr id="7" name="Obraz 7" descr="Obraz zawierający obiek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555" cy="27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A6"/>
    <w:rsid w:val="000748FE"/>
    <w:rsid w:val="00295E2A"/>
    <w:rsid w:val="004410A8"/>
    <w:rsid w:val="00691023"/>
    <w:rsid w:val="00767611"/>
    <w:rsid w:val="009C31DC"/>
    <w:rsid w:val="00AF7DB4"/>
    <w:rsid w:val="00C001A6"/>
    <w:rsid w:val="00CD3297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513E"/>
  <w15:chartTrackingRefBased/>
  <w15:docId w15:val="{BC1A0625-4F34-4D18-A70E-F7913D17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001A6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1A6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0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1A6"/>
    <w:rPr>
      <w:rFonts w:eastAsiaTheme="minorEastAsia"/>
    </w:rPr>
  </w:style>
  <w:style w:type="paragraph" w:customStyle="1" w:styleId="AKAPIT">
    <w:name w:val="AKAPIT"/>
    <w:basedOn w:val="Normalny"/>
    <w:link w:val="AKAPITZnak"/>
    <w:qFormat/>
    <w:rsid w:val="00C001A6"/>
    <w:pPr>
      <w:spacing w:before="240" w:after="120" w:line="300" w:lineRule="auto"/>
    </w:pPr>
    <w:rPr>
      <w:rFonts w:ascii="Myriad Pro Light" w:hAnsi="Myriad Pro Light"/>
    </w:rPr>
  </w:style>
  <w:style w:type="character" w:customStyle="1" w:styleId="AKAPITZnak">
    <w:name w:val="AKAPIT Znak"/>
    <w:basedOn w:val="Domylnaczcionkaakapitu"/>
    <w:link w:val="AKAPIT"/>
    <w:rsid w:val="00C001A6"/>
    <w:rPr>
      <w:rFonts w:ascii="Myriad Pro Light" w:eastAsiaTheme="minorEastAsia" w:hAnsi="Myriad Pro Light"/>
    </w:rPr>
  </w:style>
  <w:style w:type="paragraph" w:customStyle="1" w:styleId="NAGWEK0">
    <w:name w:val="NAGŁÓWEK"/>
    <w:basedOn w:val="Normalny"/>
    <w:link w:val="NAGWEKZnak0"/>
    <w:qFormat/>
    <w:rsid w:val="00C001A6"/>
    <w:pPr>
      <w:spacing w:before="360" w:after="0" w:line="276" w:lineRule="auto"/>
      <w:jc w:val="left"/>
    </w:pPr>
    <w:rPr>
      <w:rFonts w:ascii="Myriad Pro" w:hAnsi="Myriad Pro"/>
      <w:b/>
      <w:bCs/>
      <w:caps/>
      <w:color w:val="1F4E79" w:themeColor="accent5" w:themeShade="80"/>
      <w:sz w:val="28"/>
      <w:szCs w:val="28"/>
    </w:rPr>
  </w:style>
  <w:style w:type="character" w:customStyle="1" w:styleId="NAGWEKZnak0">
    <w:name w:val="NAGŁÓWEK Znak"/>
    <w:basedOn w:val="Domylnaczcionkaakapitu"/>
    <w:link w:val="NAGWEK0"/>
    <w:rsid w:val="00C001A6"/>
    <w:rPr>
      <w:rFonts w:ascii="Myriad Pro" w:eastAsiaTheme="minorEastAsia" w:hAnsi="Myriad Pro"/>
      <w:b/>
      <w:bCs/>
      <w:caps/>
      <w:color w:val="1F4E79" w:themeColor="accent5" w:themeShade="80"/>
      <w:sz w:val="28"/>
      <w:szCs w:val="28"/>
    </w:rPr>
  </w:style>
  <w:style w:type="table" w:customStyle="1" w:styleId="TableNormal">
    <w:name w:val="Table Normal"/>
    <w:uiPriority w:val="2"/>
    <w:semiHidden/>
    <w:qFormat/>
    <w:rsid w:val="00C001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Florczak</dc:creator>
  <cp:keywords/>
  <dc:description/>
  <cp:lastModifiedBy>Damian Naczk</cp:lastModifiedBy>
  <cp:revision>2</cp:revision>
  <dcterms:created xsi:type="dcterms:W3CDTF">2019-11-08T14:30:00Z</dcterms:created>
  <dcterms:modified xsi:type="dcterms:W3CDTF">2019-11-08T14:30:00Z</dcterms:modified>
</cp:coreProperties>
</file>