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11A9" w14:textId="421811BC" w:rsidR="00A60FD2" w:rsidRDefault="00887BC1">
      <w:r>
        <w:t>W przyszłości coś tutaj zagości.</w:t>
      </w:r>
    </w:p>
    <w:sectPr w:rsidR="00A60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D2"/>
    <w:rsid w:val="00887BC1"/>
    <w:rsid w:val="00A6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B6C2"/>
  <w15:chartTrackingRefBased/>
  <w15:docId w15:val="{3FA87F7F-A8AF-427E-BA33-0B46F01D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Kamillus Kamillus</dc:creator>
  <cp:keywords/>
  <dc:description/>
  <cp:lastModifiedBy>Kamillus Kamillus</cp:lastModifiedBy>
  <cp:revision>2</cp:revision>
  <dcterms:created xsi:type="dcterms:W3CDTF">2021-04-26T08:39:00Z</dcterms:created>
  <dcterms:modified xsi:type="dcterms:W3CDTF">2021-04-26T08:40:00Z</dcterms:modified>
</cp:coreProperties>
</file>